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24" w:rsidRPr="00997664" w:rsidRDefault="00A16224" w:rsidP="00A162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Pr="006E419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Prevalen</w:t>
      </w:r>
      <w:r w:rsidR="00650478">
        <w:rPr>
          <w:rFonts w:ascii="Times New Roman" w:hAnsi="Times New Roman" w:cs="Times New Roman"/>
          <w:sz w:val="24"/>
          <w:szCs w:val="24"/>
        </w:rPr>
        <w:t>ce of DE in swimmers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224" w:rsidRPr="00997664" w:rsidRDefault="00A16224" w:rsidP="00A162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336"/>
      </w:tblGrid>
      <w:tr w:rsidR="00A16224" w:rsidRPr="003A0189" w:rsidTr="0068641E">
        <w:trPr>
          <w:cantSplit/>
          <w:tblHeader/>
        </w:trPr>
        <w:tc>
          <w:tcPr>
            <w:tcW w:w="4395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Erosion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6224" w:rsidRPr="003A0189" w:rsidRDefault="00A16224" w:rsidP="0019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16224" w:rsidRPr="003A0189" w:rsidTr="0068641E">
        <w:trPr>
          <w:cantSplit/>
          <w:tblHeader/>
        </w:trPr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478">
              <w:rPr>
                <w:rFonts w:ascii="Times New Roman" w:hAnsi="Times New Roman" w:cs="Times New Roman"/>
                <w:sz w:val="24"/>
                <w:szCs w:val="24"/>
              </w:rPr>
              <w:t>bsent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0478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6224" w:rsidRPr="003A0189" w:rsidRDefault="00A16224" w:rsidP="0019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Swimmers</w:t>
            </w:r>
          </w:p>
        </w:tc>
      </w:tr>
      <w:tr w:rsidR="00A16224" w:rsidRPr="003A0189" w:rsidTr="0068641E">
        <w:trPr>
          <w:cantSplit/>
          <w:tblHeader/>
        </w:trPr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6224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(33.46%)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6224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(66.54</w:t>
            </w:r>
            <w:r w:rsidRPr="00A25A4B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C5643E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A16224" w:rsidRPr="003A0189" w:rsidTr="0068641E">
        <w:trPr>
          <w:cantSplit/>
          <w:tblHeader/>
        </w:trPr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6224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(57.67</w:t>
            </w:r>
            <w:r w:rsidRPr="00A25A4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6224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(8.8</w:t>
            </w:r>
            <w:r w:rsidRPr="00A25A4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6224" w:rsidRPr="003A0189" w:rsidRDefault="00A16224" w:rsidP="0019399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6224" w:rsidRDefault="00A16224" w:rsidP="0019399E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6224" w:rsidRDefault="00A16224" w:rsidP="00A16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square value = 95.239,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5, p = 0.000.</w:t>
      </w:r>
    </w:p>
    <w:p w:rsidR="00A16224" w:rsidRDefault="00A16224" w:rsidP="00A16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statistically highly significant difference seen in the distribution of presence or absence of erosion among swimmers (p&lt;0.01). </w:t>
      </w:r>
    </w:p>
    <w:p w:rsidR="00A16224" w:rsidRDefault="00A16224" w:rsidP="00A162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6224" w:rsidRDefault="00A16224" w:rsidP="00A16224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24" w:rsidRDefault="00A16224" w:rsidP="00A16224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24" w:rsidRDefault="00A16224" w:rsidP="00A16224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24" w:rsidRDefault="00A16224" w:rsidP="00A16224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24" w:rsidRDefault="00A16224" w:rsidP="00A16224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24" w:rsidRDefault="00A16224" w:rsidP="00A16224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24" w:rsidRDefault="00A16224" w:rsidP="00A16224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6224" w:rsidSect="00B8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9E"/>
    <w:rsid w:val="0019399E"/>
    <w:rsid w:val="0063149E"/>
    <w:rsid w:val="00650478"/>
    <w:rsid w:val="00836830"/>
    <w:rsid w:val="00841C8F"/>
    <w:rsid w:val="00A16224"/>
    <w:rsid w:val="00C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4C78-A228-401A-A97D-120320FC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24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2023-03-11T20:27:00Z</dcterms:created>
  <dcterms:modified xsi:type="dcterms:W3CDTF">2023-03-11T20:27:00Z</dcterms:modified>
</cp:coreProperties>
</file>